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48D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A74F0D0" w:rsidR="00B40942" w:rsidRPr="004E6E67" w:rsidRDefault="008174CD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 xml:space="preserve">Sejarah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Kebudayaan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Islam dan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Budaya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Lokal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8174CD" w:rsidRPr="00115ACC" w14:paraId="400A7D3E" w14:textId="77777777" w:rsidTr="001C1E25">
        <w:tc>
          <w:tcPr>
            <w:tcW w:w="3072" w:type="dxa"/>
          </w:tcPr>
          <w:p w14:paraId="44AD380B" w14:textId="77777777" w:rsidR="008174CD" w:rsidRPr="00115ACC" w:rsidRDefault="008174CD" w:rsidP="008174C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0E6694D0" w:rsidR="008174CD" w:rsidRPr="008174CD" w:rsidRDefault="008174CD" w:rsidP="008174C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1067B04E" w:rsidR="008174CD" w:rsidRPr="008174CD" w:rsidRDefault="008174CD" w:rsidP="008174C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8174CD" w:rsidRPr="00115ACC" w14:paraId="03465CF2" w14:textId="77777777" w:rsidTr="001C1E25">
        <w:tc>
          <w:tcPr>
            <w:tcW w:w="3072" w:type="dxa"/>
          </w:tcPr>
          <w:p w14:paraId="6D7383FE" w14:textId="77777777" w:rsidR="008174CD" w:rsidRPr="00115ACC" w:rsidRDefault="008174CD" w:rsidP="008174C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4E35169" w:rsidR="008174CD" w:rsidRPr="008174CD" w:rsidRDefault="008174CD" w:rsidP="008174C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05ED7FA4" w14:textId="4FB7285F" w:rsidR="008174CD" w:rsidRPr="008174CD" w:rsidRDefault="008174CD" w:rsidP="008174C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8174CD" w:rsidRPr="00115ACC" w14:paraId="35BBC4DA" w14:textId="77777777" w:rsidTr="001C1E25">
        <w:tc>
          <w:tcPr>
            <w:tcW w:w="3072" w:type="dxa"/>
          </w:tcPr>
          <w:p w14:paraId="3D686364" w14:textId="77777777" w:rsidR="008174CD" w:rsidRPr="00115ACC" w:rsidRDefault="008174CD" w:rsidP="008174C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094AED6" w:rsidR="008174CD" w:rsidRPr="008174CD" w:rsidRDefault="008174CD" w:rsidP="008174C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230417EB" w:rsidR="008174CD" w:rsidRPr="008174CD" w:rsidRDefault="008174CD" w:rsidP="008174C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8174CD" w:rsidRPr="00115ACC" w14:paraId="22D14CC2" w14:textId="77777777" w:rsidTr="001C1E25">
        <w:tc>
          <w:tcPr>
            <w:tcW w:w="3072" w:type="dxa"/>
          </w:tcPr>
          <w:p w14:paraId="7F7BABC5" w14:textId="77777777" w:rsidR="008174CD" w:rsidRPr="00115ACC" w:rsidRDefault="008174CD" w:rsidP="008174C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6F16537B" w:rsidR="008174CD" w:rsidRPr="008174CD" w:rsidRDefault="008174CD" w:rsidP="008174C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419C435E" w14:textId="468D8FF7" w:rsidR="008174CD" w:rsidRPr="008174CD" w:rsidRDefault="008174CD" w:rsidP="008174C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8174CD" w:rsidRPr="00115ACC" w14:paraId="3476A655" w14:textId="77777777" w:rsidTr="001C1E25">
        <w:tc>
          <w:tcPr>
            <w:tcW w:w="3072" w:type="dxa"/>
          </w:tcPr>
          <w:p w14:paraId="56F81B0B" w14:textId="77777777" w:rsidR="008174CD" w:rsidRPr="00115ACC" w:rsidRDefault="008174CD" w:rsidP="008174CD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F4018F9" w:rsidR="008174CD" w:rsidRPr="008174CD" w:rsidRDefault="008174CD" w:rsidP="008174C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Matakuliah ini membahas tentang Arab pra Islam, peradaaban Islam sejak masa Nabi Muhammad, </w:t>
            </w:r>
            <w:r w:rsidRPr="008174CD">
              <w:rPr>
                <w:rFonts w:cstheme="minorHAnsi"/>
                <w:sz w:val="20"/>
                <w:szCs w:val="20"/>
              </w:rPr>
              <w:t>m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asa Khulafaurrasyidun, </w:t>
            </w:r>
            <w:r w:rsidRPr="008174CD">
              <w:rPr>
                <w:rFonts w:cstheme="minorHAnsi"/>
                <w:sz w:val="20"/>
                <w:szCs w:val="20"/>
              </w:rPr>
              <w:t>m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>asa Daulah Umayyah</w:t>
            </w:r>
            <w:r w:rsidRPr="008174CD">
              <w:rPr>
                <w:rFonts w:cstheme="minorHAnsi"/>
                <w:sz w:val="20"/>
                <w:szCs w:val="20"/>
              </w:rPr>
              <w:t xml:space="preserve"> 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di Damaskus dan Andalus, Daulah Abbasiyah, </w:t>
            </w:r>
            <w:r w:rsidRPr="008174CD">
              <w:rPr>
                <w:rFonts w:cstheme="minorHAnsi"/>
                <w:sz w:val="20"/>
                <w:szCs w:val="20"/>
              </w:rPr>
              <w:t>m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asa kejayaan Islam di Spanyol  (Andalusia),  </w:t>
            </w:r>
            <w:r w:rsidRPr="008174CD">
              <w:rPr>
                <w:rFonts w:cstheme="minorHAnsi"/>
                <w:sz w:val="20"/>
                <w:szCs w:val="20"/>
              </w:rPr>
              <w:t>g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erakan Islam pada masa modern, pertumbuhan Islam Nusantara, perkembangan Islam Indonesia pada masa modern dan Pribumisasi Islam dalam budaya lokal. Selanjutnya mahasiswa diharapkan dapat mengambil </w:t>
            </w:r>
            <w:r w:rsidRPr="008174CD">
              <w:rPr>
                <w:rFonts w:cstheme="minorHAnsi"/>
                <w:i/>
                <w:sz w:val="20"/>
                <w:szCs w:val="20"/>
                <w:lang w:val="sv-SE"/>
              </w:rPr>
              <w:t>'ibrah</w:t>
            </w:r>
            <w:r w:rsidRPr="008174CD">
              <w:rPr>
                <w:rFonts w:cstheme="minorHAnsi"/>
                <w:sz w:val="20"/>
                <w:szCs w:val="20"/>
                <w:lang w:val="sv-SE"/>
              </w:rPr>
              <w:t xml:space="preserve"> dari perkembangan kebudayaan Islam   masa klasik hingga modern.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72A35" w14:textId="77777777" w:rsidR="006F49EE" w:rsidRDefault="006F49EE" w:rsidP="006F5A3D">
      <w:r>
        <w:separator/>
      </w:r>
    </w:p>
  </w:endnote>
  <w:endnote w:type="continuationSeparator" w:id="0">
    <w:p w14:paraId="03B76281" w14:textId="77777777" w:rsidR="006F49EE" w:rsidRDefault="006F49EE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5FAF8" w14:textId="77777777" w:rsidR="006F49EE" w:rsidRDefault="006F49EE" w:rsidP="006F5A3D">
      <w:r>
        <w:separator/>
      </w:r>
    </w:p>
  </w:footnote>
  <w:footnote w:type="continuationSeparator" w:id="0">
    <w:p w14:paraId="7332470B" w14:textId="77777777" w:rsidR="006F49EE" w:rsidRDefault="006F49EE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49EE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4CD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2020-07-10T03:24:00Z</dcterms:modified>
</cp:coreProperties>
</file>